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05DB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>
        <w:rPr>
          <w:rFonts w:ascii="Century Gothic" w:hAnsi="Century Gothic"/>
        </w:rPr>
        <w:t>I.</w:t>
      </w:r>
      <w:r w:rsidRPr="00DB1332">
        <w:rPr>
          <w:rFonts w:ascii="Century Gothic" w:hAnsi="Century Gothic"/>
        </w:rPr>
        <w:t xml:space="preserve"> PODATKI O JAVNEM </w:t>
      </w:r>
      <w:r w:rsidR="00573BD0">
        <w:rPr>
          <w:rFonts w:ascii="Century Gothic" w:hAnsi="Century Gothic"/>
        </w:rPr>
        <w:t>razpisu</w:t>
      </w:r>
    </w:p>
    <w:p w14:paraId="1504E3A6" w14:textId="5AD04FD6" w:rsidR="00B47FB1" w:rsidRPr="00B47FB1" w:rsidRDefault="00B47FB1" w:rsidP="00B47FB1">
      <w:pPr>
        <w:spacing w:line="276" w:lineRule="auto"/>
        <w:rPr>
          <w:rFonts w:ascii="Century Gothic" w:eastAsiaTheme="minorEastAsia" w:hAnsi="Century Gothic"/>
          <w:bCs/>
          <w:caps/>
          <w:color w:val="A9C938"/>
          <w:szCs w:val="20"/>
        </w:rPr>
      </w:pP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B47FB1">
        <w:rPr>
          <w:rFonts w:ascii="Century Gothic" w:hAnsi="Century Gothic" w:cs="Calibri"/>
          <w:szCs w:val="20"/>
        </w:rPr>
        <w:t xml:space="preserve"> </w:t>
      </w:r>
      <w:r w:rsidRPr="00B47FB1">
        <w:rPr>
          <w:rFonts w:ascii="Century Gothic" w:hAnsi="Century Gothic"/>
          <w:bCs/>
          <w:szCs w:val="20"/>
        </w:rPr>
        <w:t xml:space="preserve"> </w:t>
      </w:r>
      <w:r w:rsidRPr="00B47FB1">
        <w:rPr>
          <w:rFonts w:ascii="Century Gothic" w:eastAsiaTheme="minorEastAsia" w:hAnsi="Century Gothic"/>
          <w:bCs/>
          <w:caps/>
          <w:color w:val="A9C938"/>
          <w:szCs w:val="20"/>
        </w:rPr>
        <w:t>JAVNA AGENCIJA REPUBLIKE SLOVENIJE ZA VARNOST PROMETA</w:t>
      </w:r>
    </w:p>
    <w:p w14:paraId="3B3A9892" w14:textId="779E0C33" w:rsidR="00227EDD" w:rsidRPr="00B47FB1" w:rsidRDefault="00227EDD" w:rsidP="00B47FB1">
      <w:pPr>
        <w:ind w:left="284"/>
        <w:rPr>
          <w:rFonts w:ascii="Century Gothic" w:hAnsi="Century Gothic"/>
          <w:bCs/>
          <w:szCs w:val="20"/>
        </w:rPr>
      </w:pPr>
    </w:p>
    <w:p w14:paraId="51FBF62D" w14:textId="77777777" w:rsidR="00227EDD" w:rsidRPr="00B47FB1" w:rsidRDefault="00227EDD" w:rsidP="00B47FB1">
      <w:pPr>
        <w:ind w:left="284"/>
        <w:rPr>
          <w:rFonts w:ascii="Century Gothic" w:hAnsi="Century Gothic" w:cs="Arial"/>
          <w:szCs w:val="20"/>
        </w:rPr>
      </w:pPr>
    </w:p>
    <w:p w14:paraId="5037A60E" w14:textId="77777777" w:rsidR="00B47FB1" w:rsidRPr="00B47FB1" w:rsidRDefault="00227EDD" w:rsidP="00B47FB1">
      <w:pPr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573BD0"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i razpis</w:t>
      </w: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bookmarkStart w:id="0" w:name="_Hlk89778387"/>
      <w:r w:rsidR="00B47FB1"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 </w:t>
      </w:r>
      <w:r w:rsidR="00B47FB1"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Izvedba javnega naročila za področje oglaševanja na RA in TV za obdobje 2022 -2023</w:t>
      </w:r>
    </w:p>
    <w:p w14:paraId="13E364CC" w14:textId="01EA4F51" w:rsidR="00080AE5" w:rsidRPr="00B47FB1" w:rsidRDefault="00080AE5" w:rsidP="00B47FB1">
      <w:pPr>
        <w:ind w:left="284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bookmarkEnd w:id="0"/>
    <w:p w14:paraId="12698AEB" w14:textId="159E9671" w:rsidR="00227EDD" w:rsidRPr="00B47FB1" w:rsidRDefault="00227EDD" w:rsidP="00B47FB1">
      <w:pPr>
        <w:ind w:left="284"/>
        <w:rPr>
          <w:rFonts w:ascii="Century Gothic" w:eastAsiaTheme="minorEastAsia" w:hAnsi="Century Gothic"/>
          <w:szCs w:val="20"/>
        </w:rPr>
      </w:pPr>
    </w:p>
    <w:p w14:paraId="418D358A" w14:textId="77777777" w:rsidR="004211E3" w:rsidRPr="00DB1332" w:rsidRDefault="004211E3" w:rsidP="004211E3">
      <w:pPr>
        <w:ind w:left="284"/>
        <w:jc w:val="both"/>
        <w:rPr>
          <w:rFonts w:ascii="Century Gothic" w:hAnsi="Century Gothic" w:cs="Calibri"/>
          <w:szCs w:val="20"/>
        </w:rPr>
      </w:pPr>
    </w:p>
    <w:p w14:paraId="7603239F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</w:t>
      </w:r>
      <w:r>
        <w:rPr>
          <w:rFonts w:ascii="Century Gothic" w:hAnsi="Century Gothic"/>
        </w:rPr>
        <w:t>I</w:t>
      </w:r>
      <w:r w:rsidRPr="00DB1332">
        <w:rPr>
          <w:rFonts w:ascii="Century Gothic" w:hAnsi="Century Gothic"/>
        </w:rPr>
        <w:t>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E2C8EAF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717A8B30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053A972B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3C6014C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0B1E803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6AB3C1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7EC75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FF71F1E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1E96BB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893D0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464E31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71991E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F0BD7D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0EF9D0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68F759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E5CCD3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AB34941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6828B3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EE515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A253440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0E0394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AC0AC0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5C8AB775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52668C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34E6E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1C68480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ACDC4B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8C0C7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429D6C8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D5EB7B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B7A460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4C07A79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21A3AD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9108B3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</w:tbl>
    <w:p w14:paraId="5CB57A10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9189DB7" w14:textId="77777777" w:rsidR="00227EDD" w:rsidRPr="00DB1332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573BD0">
        <w:rPr>
          <w:rFonts w:ascii="Century Gothic" w:hAnsi="Century Gothic" w:cs="Arial"/>
          <w:szCs w:val="20"/>
        </w:rPr>
        <w:t>kandidata</w:t>
      </w:r>
      <w:r w:rsidRPr="00DB1332">
        <w:rPr>
          <w:rFonts w:ascii="Century Gothic" w:hAnsi="Century Gothic" w:cs="Arial"/>
          <w:szCs w:val="20"/>
        </w:rPr>
        <w:t>, da pridobi vse potrebne podatke iz zgoraj navedene evidence.</w:t>
      </w:r>
    </w:p>
    <w:p w14:paraId="00675086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eastAsiaTheme="minorEastAsia" w:hAnsi="Century Gothic"/>
        </w:rPr>
      </w:pPr>
      <w:r w:rsidRPr="00DB1332">
        <w:rPr>
          <w:rFonts w:ascii="Century Gothic" w:hAnsi="Century Gothic" w:cs="Arial"/>
          <w:color w:val="000000"/>
          <w:szCs w:val="20"/>
        </w:rPr>
        <w:t>Podpis</w:t>
      </w:r>
    </w:p>
    <w:p w14:paraId="1688CC65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1915FC83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7B84E9CF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  <w:r w:rsidRPr="00DB1332">
        <w:rPr>
          <w:rFonts w:ascii="Century Gothic" w:eastAsiaTheme="minorEastAsia" w:hAnsi="Century Gothic"/>
        </w:rPr>
        <w:br w:type="page"/>
      </w:r>
    </w:p>
    <w:p w14:paraId="350AB3C0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III. PODATKI O JAVNEM </w:t>
      </w:r>
      <w:r w:rsidR="00573BD0">
        <w:rPr>
          <w:rFonts w:ascii="Century Gothic" w:hAnsi="Century Gothic"/>
        </w:rPr>
        <w:t>RAZPISU</w:t>
      </w:r>
    </w:p>
    <w:p w14:paraId="34EC422D" w14:textId="77777777" w:rsidR="00B47FB1" w:rsidRPr="00B47FB1" w:rsidRDefault="00B47FB1" w:rsidP="00B47FB1">
      <w:pPr>
        <w:spacing w:line="276" w:lineRule="auto"/>
        <w:rPr>
          <w:rFonts w:ascii="Century Gothic" w:eastAsiaTheme="minorEastAsia" w:hAnsi="Century Gothic"/>
          <w:bCs/>
          <w:caps/>
          <w:color w:val="A9C938"/>
          <w:szCs w:val="20"/>
        </w:rPr>
      </w:pP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NAROČNIK:</w:t>
      </w:r>
      <w:r w:rsidRPr="00B47FB1">
        <w:rPr>
          <w:rFonts w:ascii="Century Gothic" w:hAnsi="Century Gothic" w:cs="Calibri"/>
          <w:szCs w:val="20"/>
        </w:rPr>
        <w:t xml:space="preserve"> </w:t>
      </w:r>
      <w:r w:rsidRPr="00B47FB1">
        <w:rPr>
          <w:rFonts w:ascii="Century Gothic" w:hAnsi="Century Gothic"/>
          <w:bCs/>
          <w:szCs w:val="20"/>
        </w:rPr>
        <w:t xml:space="preserve"> </w:t>
      </w:r>
      <w:r w:rsidRPr="00B47FB1">
        <w:rPr>
          <w:rFonts w:ascii="Century Gothic" w:eastAsiaTheme="minorEastAsia" w:hAnsi="Century Gothic"/>
          <w:bCs/>
          <w:caps/>
          <w:color w:val="A9C938"/>
          <w:szCs w:val="20"/>
        </w:rPr>
        <w:t>JAVNA AGENCIJA REPUBLIKE SLOVENIJE ZA VARNOST PROMETA</w:t>
      </w:r>
    </w:p>
    <w:p w14:paraId="1146F543" w14:textId="77777777" w:rsidR="00B47FB1" w:rsidRPr="00B47FB1" w:rsidRDefault="00B47FB1" w:rsidP="00B47FB1">
      <w:pPr>
        <w:rPr>
          <w:rFonts w:ascii="Century Gothic" w:hAnsi="Century Gothic" w:cs="Arial"/>
          <w:szCs w:val="20"/>
        </w:rPr>
      </w:pPr>
    </w:p>
    <w:p w14:paraId="6A3BB573" w14:textId="77777777" w:rsidR="00B47FB1" w:rsidRPr="00B47FB1" w:rsidRDefault="00B47FB1" w:rsidP="00B47FB1">
      <w:pPr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B47FB1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JAVNi razpis:  Izvedba javnega naročila za področje oglaševanja na RA in TV za obdobje 2022 -2023</w:t>
      </w:r>
    </w:p>
    <w:p w14:paraId="066305B8" w14:textId="7EFC5484" w:rsidR="00080AE5" w:rsidRPr="00080AE5" w:rsidRDefault="00080AE5" w:rsidP="00080AE5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7FF93552" w14:textId="1FDF1034" w:rsidR="00227EDD" w:rsidRDefault="00227EDD" w:rsidP="004211E3">
      <w:pPr>
        <w:ind w:left="284"/>
        <w:jc w:val="both"/>
        <w:rPr>
          <w:rFonts w:ascii="Century Gothic" w:hAnsi="Century Gothic" w:cs="Calibri"/>
          <w:szCs w:val="20"/>
        </w:rPr>
      </w:pPr>
    </w:p>
    <w:p w14:paraId="167F8227" w14:textId="77777777" w:rsidR="00103DE1" w:rsidRPr="00DB1332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34B0DED2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7665C7C5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0060F12A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221087B1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POLNO IME OZ. NAZIV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6F3243F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506B5CB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9ADD291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SEDEŽ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5C73E43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3B40482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D792634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OBČINA SEDEŽA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BBB8397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FC38063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C1DC219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2CAC0EE0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1FF4771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A214E13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ABD0F43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A9614EC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964AC8B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63C18F4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30784B4E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AAD51C4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2626903D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</w:tbl>
    <w:p w14:paraId="11EDAC5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65F8E6CF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18BB7A4E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6B4FB369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573BD0">
        <w:rPr>
          <w:rFonts w:ascii="Century Gothic" w:hAnsi="Century Gothic" w:cs="Arial"/>
          <w:szCs w:val="20"/>
        </w:rPr>
        <w:t>koncedenta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573BD0">
        <w:rPr>
          <w:rFonts w:ascii="Century Gothic" w:hAnsi="Century Gothic" w:cs="Arial"/>
          <w:szCs w:val="20"/>
        </w:rPr>
        <w:t>kandidata</w:t>
      </w:r>
      <w:r w:rsidRPr="00DB1332">
        <w:rPr>
          <w:rFonts w:ascii="Century Gothic" w:hAnsi="Century Gothic" w:cs="Arial"/>
          <w:szCs w:val="20"/>
        </w:rPr>
        <w:t xml:space="preserve"> pridobi vse potrebne podatke iz zgoraj navedene evidence.</w:t>
      </w:r>
    </w:p>
    <w:p w14:paraId="6BA2C25F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5E07A0D5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65B201FD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7903355A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0B22B3DC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color w:val="000000"/>
          <w:szCs w:val="20"/>
        </w:rPr>
        <w:t>Podpis in žig</w:t>
      </w:r>
    </w:p>
    <w:p w14:paraId="4D5AC3A1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E0FE6FC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331D0FD0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CF4763A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49687CD7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488A21FE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646D799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16CA0FFB" w14:textId="77777777" w:rsidR="00226C77" w:rsidRPr="00227EDD" w:rsidRDefault="00226C77" w:rsidP="00227EDD"/>
    <w:sectPr w:rsidR="00226C77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0B8F9" w14:textId="77777777" w:rsidR="00EE1A6B" w:rsidRPr="00EC6066" w:rsidRDefault="00EE1A6B" w:rsidP="006538C7">
      <w:r>
        <w:separator/>
      </w:r>
    </w:p>
  </w:endnote>
  <w:endnote w:type="continuationSeparator" w:id="0">
    <w:p w14:paraId="5FC5CE2C" w14:textId="77777777" w:rsidR="00EE1A6B" w:rsidRPr="00EC6066" w:rsidRDefault="00EE1A6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E4B5E" w14:textId="77777777" w:rsidR="00EE1A6B" w:rsidRPr="00EC6066" w:rsidRDefault="00EE1A6B" w:rsidP="006538C7">
      <w:r>
        <w:separator/>
      </w:r>
    </w:p>
  </w:footnote>
  <w:footnote w:type="continuationSeparator" w:id="0">
    <w:p w14:paraId="63D600A3" w14:textId="77777777" w:rsidR="00EE1A6B" w:rsidRPr="00EC6066" w:rsidRDefault="00EE1A6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8A43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80AE5"/>
    <w:rsid w:val="000A3301"/>
    <w:rsid w:val="000D0AF4"/>
    <w:rsid w:val="000E28CC"/>
    <w:rsid w:val="00103DE1"/>
    <w:rsid w:val="00162CCC"/>
    <w:rsid w:val="0018387E"/>
    <w:rsid w:val="001A6B20"/>
    <w:rsid w:val="001C321B"/>
    <w:rsid w:val="001D1A65"/>
    <w:rsid w:val="00200B80"/>
    <w:rsid w:val="00226C77"/>
    <w:rsid w:val="00227EDD"/>
    <w:rsid w:val="00295F8B"/>
    <w:rsid w:val="002B2E4B"/>
    <w:rsid w:val="002D7360"/>
    <w:rsid w:val="0030536E"/>
    <w:rsid w:val="003375EC"/>
    <w:rsid w:val="003859EF"/>
    <w:rsid w:val="003B7485"/>
    <w:rsid w:val="004211E3"/>
    <w:rsid w:val="004647B4"/>
    <w:rsid w:val="00487C0A"/>
    <w:rsid w:val="00573BD0"/>
    <w:rsid w:val="005B2D48"/>
    <w:rsid w:val="005C6969"/>
    <w:rsid w:val="0060300B"/>
    <w:rsid w:val="00631E76"/>
    <w:rsid w:val="006538C7"/>
    <w:rsid w:val="00672451"/>
    <w:rsid w:val="006D5789"/>
    <w:rsid w:val="006D7D27"/>
    <w:rsid w:val="00772677"/>
    <w:rsid w:val="007F3450"/>
    <w:rsid w:val="00891496"/>
    <w:rsid w:val="00892DB3"/>
    <w:rsid w:val="008A11D4"/>
    <w:rsid w:val="00942601"/>
    <w:rsid w:val="00964C79"/>
    <w:rsid w:val="009D0FE6"/>
    <w:rsid w:val="009D4DE2"/>
    <w:rsid w:val="00A465EB"/>
    <w:rsid w:val="00A530A2"/>
    <w:rsid w:val="00AF3064"/>
    <w:rsid w:val="00B0359E"/>
    <w:rsid w:val="00B2584D"/>
    <w:rsid w:val="00B31FD0"/>
    <w:rsid w:val="00B34F26"/>
    <w:rsid w:val="00B36CAF"/>
    <w:rsid w:val="00B47FB1"/>
    <w:rsid w:val="00B86B16"/>
    <w:rsid w:val="00BC2DEB"/>
    <w:rsid w:val="00BE2FDC"/>
    <w:rsid w:val="00BF23C4"/>
    <w:rsid w:val="00C53C2B"/>
    <w:rsid w:val="00C56280"/>
    <w:rsid w:val="00CF68A9"/>
    <w:rsid w:val="00D36484"/>
    <w:rsid w:val="00DA6A23"/>
    <w:rsid w:val="00DD5BB1"/>
    <w:rsid w:val="00DE5001"/>
    <w:rsid w:val="00EA129B"/>
    <w:rsid w:val="00EA2697"/>
    <w:rsid w:val="00EB1392"/>
    <w:rsid w:val="00EC464A"/>
    <w:rsid w:val="00EE1A6B"/>
    <w:rsid w:val="00F663A6"/>
    <w:rsid w:val="00FA769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58BFD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11E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1E3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Barbara Bercan</cp:lastModifiedBy>
  <cp:revision>27</cp:revision>
  <dcterms:created xsi:type="dcterms:W3CDTF">2018-06-27T19:26:00Z</dcterms:created>
  <dcterms:modified xsi:type="dcterms:W3CDTF">2022-01-05T08:41:00Z</dcterms:modified>
</cp:coreProperties>
</file>